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F1C" w:rsidRPr="00DB65A7" w:rsidRDefault="00C51F1C" w:rsidP="00C51F1C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B65A7">
        <w:rPr>
          <w:rFonts w:ascii="Times New Roman" w:hAnsi="Times New Roman" w:cs="Times New Roman"/>
          <w:b/>
          <w:sz w:val="22"/>
          <w:szCs w:val="22"/>
        </w:rPr>
        <w:t>Количество обращений и содержащихся в них вопросов, поступивших в</w:t>
      </w:r>
    </w:p>
    <w:p w:rsidR="008D2C6D" w:rsidRDefault="008D2C6D" w:rsidP="00C51F1C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Администрацию Ольховского сельсовета Хомутовского района </w:t>
      </w:r>
      <w:r w:rsidR="00C51F1C">
        <w:rPr>
          <w:rFonts w:ascii="Times New Roman" w:hAnsi="Times New Roman" w:cs="Times New Roman"/>
          <w:b/>
          <w:sz w:val="22"/>
          <w:szCs w:val="22"/>
        </w:rPr>
        <w:t xml:space="preserve">Курской области </w:t>
      </w:r>
      <w:r w:rsidR="00C51F1C" w:rsidRPr="00DB65A7">
        <w:rPr>
          <w:rFonts w:ascii="Times New Roman" w:hAnsi="Times New Roman" w:cs="Times New Roman"/>
          <w:b/>
          <w:sz w:val="22"/>
          <w:szCs w:val="22"/>
        </w:rPr>
        <w:t xml:space="preserve">по тематическим разделам, </w:t>
      </w:r>
    </w:p>
    <w:p w:rsidR="00C51F1C" w:rsidRPr="00DB65A7" w:rsidRDefault="00C51F1C" w:rsidP="00C51F1C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B65A7">
        <w:rPr>
          <w:rFonts w:ascii="Times New Roman" w:hAnsi="Times New Roman" w:cs="Times New Roman"/>
          <w:b/>
          <w:sz w:val="22"/>
          <w:szCs w:val="22"/>
        </w:rPr>
        <w:t>тематикам и группам за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B163D8">
        <w:rPr>
          <w:rFonts w:ascii="Times New Roman" w:hAnsi="Times New Roman" w:cs="Times New Roman"/>
          <w:b/>
          <w:sz w:val="22"/>
          <w:szCs w:val="22"/>
        </w:rPr>
        <w:t>июнь 2023</w:t>
      </w:r>
      <w:r w:rsidR="00EB3FB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DB65A7">
        <w:rPr>
          <w:rFonts w:ascii="Times New Roman" w:hAnsi="Times New Roman" w:cs="Times New Roman"/>
          <w:b/>
          <w:sz w:val="22"/>
          <w:szCs w:val="22"/>
        </w:rPr>
        <w:t>г</w:t>
      </w:r>
      <w:r w:rsidR="00E47CBF">
        <w:rPr>
          <w:rFonts w:ascii="Times New Roman" w:hAnsi="Times New Roman" w:cs="Times New Roman"/>
          <w:b/>
          <w:sz w:val="22"/>
          <w:szCs w:val="22"/>
        </w:rPr>
        <w:t>од</w:t>
      </w:r>
    </w:p>
    <w:p w:rsidR="00C51F1C" w:rsidRPr="00DB65A7" w:rsidRDefault="00C51F1C" w:rsidP="00C51F1C">
      <w:pPr>
        <w:ind w:left="2124" w:firstLine="708"/>
        <w:rPr>
          <w:rFonts w:ascii="Times New Roman" w:hAnsi="Times New Roman" w:cs="Times New Roman"/>
          <w:b/>
          <w:sz w:val="22"/>
          <w:szCs w:val="22"/>
        </w:rPr>
      </w:pPr>
    </w:p>
    <w:tbl>
      <w:tblPr>
        <w:tblOverlap w:val="never"/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083"/>
        <w:gridCol w:w="1186"/>
        <w:gridCol w:w="432"/>
        <w:gridCol w:w="557"/>
        <w:gridCol w:w="482"/>
        <w:gridCol w:w="482"/>
        <w:gridCol w:w="482"/>
        <w:gridCol w:w="482"/>
        <w:gridCol w:w="482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85"/>
        <w:gridCol w:w="485"/>
        <w:gridCol w:w="485"/>
        <w:gridCol w:w="485"/>
        <w:gridCol w:w="485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</w:tblGrid>
      <w:tr w:rsidR="00C51F1C" w:rsidRPr="00976D9D" w:rsidTr="004A2C08">
        <w:trPr>
          <w:trHeight w:hRule="exact" w:val="391"/>
        </w:trPr>
        <w:tc>
          <w:tcPr>
            <w:tcW w:w="3269" w:type="dxa"/>
            <w:gridSpan w:val="2"/>
            <w:vMerge w:val="restart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32" w:type="dxa"/>
            <w:vMerge w:val="restart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557" w:type="dxa"/>
            <w:vMerge w:val="restart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1755" w:type="dxa"/>
            <w:gridSpan w:val="30"/>
            <w:shd w:val="clear" w:color="auto" w:fill="FFFFFF"/>
            <w:vAlign w:val="center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Тематические разделы</w:t>
            </w:r>
          </w:p>
        </w:tc>
      </w:tr>
      <w:tr w:rsidR="00C51F1C" w:rsidRPr="00976D9D" w:rsidTr="004A2C08">
        <w:trPr>
          <w:trHeight w:hRule="exact" w:val="567"/>
        </w:trPr>
        <w:tc>
          <w:tcPr>
            <w:tcW w:w="3269" w:type="dxa"/>
            <w:gridSpan w:val="2"/>
            <w:vMerge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32" w:type="dxa"/>
            <w:vMerge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557" w:type="dxa"/>
            <w:vMerge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410" w:type="dxa"/>
            <w:gridSpan w:val="5"/>
            <w:shd w:val="clear" w:color="auto" w:fill="FFFFFF"/>
            <w:vAlign w:val="center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Государство, общество, политика</w:t>
            </w:r>
          </w:p>
        </w:tc>
        <w:tc>
          <w:tcPr>
            <w:tcW w:w="2355" w:type="dxa"/>
            <w:gridSpan w:val="5"/>
            <w:shd w:val="clear" w:color="auto" w:fill="FFFFFF"/>
            <w:vAlign w:val="center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Социальная сфера</w:t>
            </w:r>
          </w:p>
        </w:tc>
        <w:tc>
          <w:tcPr>
            <w:tcW w:w="2355" w:type="dxa"/>
            <w:gridSpan w:val="5"/>
            <w:shd w:val="clear" w:color="auto" w:fill="FFFFFF"/>
            <w:vAlign w:val="center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Экономика</w:t>
            </w:r>
          </w:p>
        </w:tc>
        <w:tc>
          <w:tcPr>
            <w:tcW w:w="2425" w:type="dxa"/>
            <w:gridSpan w:val="5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Оборона, безопасность, законность</w:t>
            </w:r>
          </w:p>
        </w:tc>
        <w:tc>
          <w:tcPr>
            <w:tcW w:w="2210" w:type="dxa"/>
            <w:gridSpan w:val="10"/>
            <w:shd w:val="clear" w:color="auto" w:fill="FFFFFF"/>
            <w:vAlign w:val="center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Жилищно-коммунальная сфера</w:t>
            </w:r>
          </w:p>
        </w:tc>
      </w:tr>
      <w:tr w:rsidR="00C51F1C" w:rsidRPr="00976D9D" w:rsidTr="004A2C08">
        <w:trPr>
          <w:trHeight w:hRule="exact" w:val="311"/>
        </w:trPr>
        <w:tc>
          <w:tcPr>
            <w:tcW w:w="3269" w:type="dxa"/>
            <w:gridSpan w:val="2"/>
            <w:vMerge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32" w:type="dxa"/>
            <w:vMerge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557" w:type="dxa"/>
            <w:vMerge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410" w:type="dxa"/>
            <w:gridSpan w:val="5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Тематики</w:t>
            </w:r>
          </w:p>
        </w:tc>
        <w:tc>
          <w:tcPr>
            <w:tcW w:w="2355" w:type="dxa"/>
            <w:gridSpan w:val="5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Тематики</w:t>
            </w:r>
          </w:p>
        </w:tc>
        <w:tc>
          <w:tcPr>
            <w:tcW w:w="2355" w:type="dxa"/>
            <w:gridSpan w:val="5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Тематики</w:t>
            </w:r>
          </w:p>
        </w:tc>
        <w:tc>
          <w:tcPr>
            <w:tcW w:w="2425" w:type="dxa"/>
            <w:gridSpan w:val="5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Тематики</w:t>
            </w:r>
          </w:p>
        </w:tc>
        <w:tc>
          <w:tcPr>
            <w:tcW w:w="2210" w:type="dxa"/>
            <w:gridSpan w:val="10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Группы тем</w:t>
            </w:r>
          </w:p>
        </w:tc>
      </w:tr>
      <w:tr w:rsidR="004A2C08" w:rsidRPr="00976D9D" w:rsidTr="004A2C08">
        <w:trPr>
          <w:cantSplit/>
          <w:trHeight w:hRule="exact" w:val="3534"/>
        </w:trPr>
        <w:tc>
          <w:tcPr>
            <w:tcW w:w="3269" w:type="dxa"/>
            <w:gridSpan w:val="2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32" w:type="dxa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Количество</w:t>
            </w:r>
          </w:p>
          <w:p w:rsidR="00C51F1C" w:rsidRPr="00C8686A" w:rsidRDefault="00C51F1C" w:rsidP="0068664C">
            <w:pPr>
              <w:widowControl/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обращений</w:t>
            </w:r>
          </w:p>
        </w:tc>
        <w:tc>
          <w:tcPr>
            <w:tcW w:w="557" w:type="dxa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Количество вопросов в обращениях (4+5+6+7+8)</w:t>
            </w:r>
          </w:p>
        </w:tc>
        <w:tc>
          <w:tcPr>
            <w:tcW w:w="482" w:type="dxa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Конституционный строй </w:t>
            </w:r>
          </w:p>
        </w:tc>
        <w:tc>
          <w:tcPr>
            <w:tcW w:w="482" w:type="dxa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Основы государственного управления</w:t>
            </w:r>
          </w:p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482" w:type="dxa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Международные отношения. Международное право</w:t>
            </w:r>
          </w:p>
        </w:tc>
        <w:tc>
          <w:tcPr>
            <w:tcW w:w="482" w:type="dxa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Гражданское право</w:t>
            </w:r>
          </w:p>
        </w:tc>
        <w:tc>
          <w:tcPr>
            <w:tcW w:w="482" w:type="dxa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471" w:type="dxa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Семья</w:t>
            </w:r>
          </w:p>
        </w:tc>
        <w:tc>
          <w:tcPr>
            <w:tcW w:w="471" w:type="dxa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Труд и занятость населения </w:t>
            </w:r>
          </w:p>
        </w:tc>
        <w:tc>
          <w:tcPr>
            <w:tcW w:w="471" w:type="dxa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Социальное обеспечение и социальное страхование </w:t>
            </w:r>
          </w:p>
        </w:tc>
        <w:tc>
          <w:tcPr>
            <w:tcW w:w="471" w:type="dxa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Образование. Наука. Культура</w:t>
            </w:r>
          </w:p>
        </w:tc>
        <w:tc>
          <w:tcPr>
            <w:tcW w:w="471" w:type="dxa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Здравоохранение. Физическая культура и спорт. Туризм</w:t>
            </w:r>
          </w:p>
        </w:tc>
        <w:tc>
          <w:tcPr>
            <w:tcW w:w="471" w:type="dxa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Финансы </w:t>
            </w:r>
          </w:p>
        </w:tc>
        <w:tc>
          <w:tcPr>
            <w:tcW w:w="471" w:type="dxa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Хозяйственная деятельность </w:t>
            </w:r>
          </w:p>
        </w:tc>
        <w:tc>
          <w:tcPr>
            <w:tcW w:w="471" w:type="dxa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Внешнеэкономическая деятельность. Таможенное дело </w:t>
            </w:r>
          </w:p>
        </w:tc>
        <w:tc>
          <w:tcPr>
            <w:tcW w:w="471" w:type="dxa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Природные ресурсы и охрана окружающей природной среды</w:t>
            </w:r>
          </w:p>
        </w:tc>
        <w:tc>
          <w:tcPr>
            <w:tcW w:w="471" w:type="dxa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Информация и информатизация</w:t>
            </w:r>
          </w:p>
        </w:tc>
        <w:tc>
          <w:tcPr>
            <w:tcW w:w="485" w:type="dxa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Оборона </w:t>
            </w:r>
          </w:p>
        </w:tc>
        <w:tc>
          <w:tcPr>
            <w:tcW w:w="485" w:type="dxa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Безопасность и охрана правопорядка</w:t>
            </w:r>
          </w:p>
        </w:tc>
        <w:tc>
          <w:tcPr>
            <w:tcW w:w="485" w:type="dxa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Уголовное право. Исполнение наказаний</w:t>
            </w:r>
          </w:p>
        </w:tc>
        <w:tc>
          <w:tcPr>
            <w:tcW w:w="485" w:type="dxa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Правосудие</w:t>
            </w:r>
          </w:p>
        </w:tc>
        <w:tc>
          <w:tcPr>
            <w:tcW w:w="485" w:type="dxa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Прокуратура. Органы юстиции. Адвокатура. Нотариат</w:t>
            </w:r>
          </w:p>
        </w:tc>
        <w:tc>
          <w:tcPr>
            <w:tcW w:w="221" w:type="dxa"/>
            <w:shd w:val="clear" w:color="auto" w:fill="FFFFFF"/>
            <w:textDirection w:val="btLr"/>
          </w:tcPr>
          <w:p w:rsidR="00C51F1C" w:rsidRPr="00071A5C" w:rsidRDefault="00C51F1C" w:rsidP="0068664C">
            <w:pPr>
              <w:widowControl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Общие положения жилищного законодательства</w:t>
            </w:r>
          </w:p>
        </w:tc>
        <w:tc>
          <w:tcPr>
            <w:tcW w:w="221" w:type="dxa"/>
            <w:shd w:val="clear" w:color="auto" w:fill="FFFFFF"/>
            <w:textDirection w:val="btLr"/>
          </w:tcPr>
          <w:p w:rsidR="00C51F1C" w:rsidRPr="00071A5C" w:rsidRDefault="00C51F1C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Жилищный фонд</w:t>
            </w:r>
          </w:p>
        </w:tc>
        <w:tc>
          <w:tcPr>
            <w:tcW w:w="221" w:type="dxa"/>
            <w:shd w:val="clear" w:color="auto" w:fill="FFFFFF"/>
            <w:textDirection w:val="btLr"/>
          </w:tcPr>
          <w:p w:rsidR="00C51F1C" w:rsidRPr="00071A5C" w:rsidRDefault="00C51F1C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221" w:type="dxa"/>
            <w:shd w:val="clear" w:color="auto" w:fill="FFFFFF"/>
            <w:textDirection w:val="btLr"/>
          </w:tcPr>
          <w:p w:rsidR="00C51F1C" w:rsidRPr="00071A5C" w:rsidRDefault="00C51F1C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Коммунальное хозяйство</w:t>
            </w:r>
          </w:p>
        </w:tc>
        <w:tc>
          <w:tcPr>
            <w:tcW w:w="221" w:type="dxa"/>
            <w:shd w:val="clear" w:color="auto" w:fill="FFFFFF"/>
            <w:textDirection w:val="btLr"/>
          </w:tcPr>
          <w:p w:rsidR="00C51F1C" w:rsidRPr="00071A5C" w:rsidRDefault="00C51F1C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221" w:type="dxa"/>
            <w:shd w:val="clear" w:color="auto" w:fill="FFFFFF"/>
            <w:textDirection w:val="btLr"/>
          </w:tcPr>
          <w:p w:rsidR="00C51F1C" w:rsidRPr="00071A5C" w:rsidRDefault="00C51F1C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Нежилые помещения. Административные здания (в жилищном фонде)</w:t>
            </w:r>
          </w:p>
        </w:tc>
        <w:tc>
          <w:tcPr>
            <w:tcW w:w="221" w:type="dxa"/>
            <w:shd w:val="clear" w:color="auto" w:fill="FFFFFF"/>
            <w:textDirection w:val="btLr"/>
          </w:tcPr>
          <w:p w:rsidR="00C51F1C" w:rsidRPr="00071A5C" w:rsidRDefault="00C51F1C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Перевод помещений из жилых в нежилые</w:t>
            </w:r>
          </w:p>
        </w:tc>
        <w:tc>
          <w:tcPr>
            <w:tcW w:w="221" w:type="dxa"/>
            <w:shd w:val="clear" w:color="auto" w:fill="FFFFFF"/>
            <w:textDirection w:val="btLr"/>
          </w:tcPr>
          <w:p w:rsidR="00C51F1C" w:rsidRPr="00071A5C" w:rsidRDefault="00C51F1C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Риэлторская</w:t>
            </w:r>
            <w:proofErr w:type="spellEnd"/>
            <w:r w:rsidRPr="00071A5C">
              <w:rPr>
                <w:rFonts w:ascii="Times New Roman" w:hAnsi="Times New Roman" w:cs="Times New Roman"/>
                <w:sz w:val="16"/>
                <w:szCs w:val="16"/>
              </w:rPr>
              <w:t xml:space="preserve"> деятельность (в жилищном фонде)</w:t>
            </w:r>
          </w:p>
        </w:tc>
        <w:tc>
          <w:tcPr>
            <w:tcW w:w="221" w:type="dxa"/>
            <w:shd w:val="clear" w:color="auto" w:fill="FFFFFF"/>
            <w:textDirection w:val="btLr"/>
          </w:tcPr>
          <w:p w:rsidR="00C51F1C" w:rsidRPr="00071A5C" w:rsidRDefault="00C51F1C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Дачное хозяйство</w:t>
            </w:r>
          </w:p>
        </w:tc>
        <w:tc>
          <w:tcPr>
            <w:tcW w:w="221" w:type="dxa"/>
            <w:shd w:val="clear" w:color="auto" w:fill="FFFFFF"/>
            <w:textDirection w:val="btLr"/>
          </w:tcPr>
          <w:p w:rsidR="00C51F1C" w:rsidRPr="00071A5C" w:rsidRDefault="00C51F1C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Гостиничное хозяйство</w:t>
            </w:r>
          </w:p>
        </w:tc>
      </w:tr>
      <w:tr w:rsidR="00C51F1C" w:rsidRPr="00976D9D" w:rsidTr="004A2C08">
        <w:trPr>
          <w:trHeight w:hRule="exact" w:val="281"/>
        </w:trPr>
        <w:tc>
          <w:tcPr>
            <w:tcW w:w="3269" w:type="dxa"/>
            <w:gridSpan w:val="2"/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432" w:type="dxa"/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557" w:type="dxa"/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2410" w:type="dxa"/>
            <w:gridSpan w:val="5"/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2355" w:type="dxa"/>
            <w:gridSpan w:val="5"/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2355" w:type="dxa"/>
            <w:gridSpan w:val="5"/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2425" w:type="dxa"/>
            <w:gridSpan w:val="5"/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2210" w:type="dxa"/>
            <w:gridSpan w:val="10"/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8</w:t>
            </w:r>
          </w:p>
        </w:tc>
      </w:tr>
      <w:tr w:rsidR="004A2C08" w:rsidRPr="00BE4132" w:rsidTr="00CA3258">
        <w:trPr>
          <w:cantSplit/>
          <w:trHeight w:hRule="exact" w:val="576"/>
        </w:trPr>
        <w:tc>
          <w:tcPr>
            <w:tcW w:w="3269" w:type="dxa"/>
            <w:gridSpan w:val="2"/>
            <w:shd w:val="clear" w:color="auto" w:fill="FFFFFF"/>
            <w:vAlign w:val="center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Поступило обращений  (всего):</w:t>
            </w:r>
          </w:p>
        </w:tc>
        <w:tc>
          <w:tcPr>
            <w:tcW w:w="432" w:type="dxa"/>
            <w:shd w:val="clear" w:color="auto" w:fill="FFFFFF"/>
            <w:vAlign w:val="center"/>
          </w:tcPr>
          <w:p w:rsidR="00C51F1C" w:rsidRPr="00CA3258" w:rsidRDefault="00B163D8" w:rsidP="000D66CD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4</w:t>
            </w:r>
          </w:p>
        </w:tc>
        <w:tc>
          <w:tcPr>
            <w:tcW w:w="557" w:type="dxa"/>
            <w:shd w:val="clear" w:color="auto" w:fill="FFFFFF"/>
            <w:vAlign w:val="center"/>
          </w:tcPr>
          <w:p w:rsidR="00C51F1C" w:rsidRPr="00CA3258" w:rsidRDefault="00B163D8" w:rsidP="008D2C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82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C51F1C" w:rsidRPr="00CA3258" w:rsidRDefault="00C51F1C" w:rsidP="00CA32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widowControl/>
              <w:ind w:left="113" w:right="113"/>
              <w:jc w:val="center"/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</w:pPr>
          </w:p>
        </w:tc>
        <w:tc>
          <w:tcPr>
            <w:tcW w:w="221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1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C51F1C" w:rsidRPr="00115209" w:rsidRDefault="00B163D8" w:rsidP="008D2C6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221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1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1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1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1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1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A2C08" w:rsidRPr="00BE4132" w:rsidTr="008D2C6D">
        <w:trPr>
          <w:cantSplit/>
          <w:trHeight w:hRule="exact" w:val="422"/>
        </w:trPr>
        <w:tc>
          <w:tcPr>
            <w:tcW w:w="3269" w:type="dxa"/>
            <w:gridSpan w:val="2"/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том числе устно</w:t>
            </w:r>
          </w:p>
        </w:tc>
        <w:tc>
          <w:tcPr>
            <w:tcW w:w="432" w:type="dxa"/>
            <w:shd w:val="clear" w:color="auto" w:fill="FFFFFF"/>
            <w:vAlign w:val="center"/>
          </w:tcPr>
          <w:p w:rsidR="00C51F1C" w:rsidRPr="00CA3258" w:rsidRDefault="00B163D8" w:rsidP="008D2C6D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4</w:t>
            </w:r>
          </w:p>
        </w:tc>
        <w:tc>
          <w:tcPr>
            <w:tcW w:w="557" w:type="dxa"/>
            <w:shd w:val="clear" w:color="auto" w:fill="FFFFFF"/>
            <w:vAlign w:val="center"/>
          </w:tcPr>
          <w:p w:rsidR="00C51F1C" w:rsidRPr="00CA3258" w:rsidRDefault="00B163D8" w:rsidP="008D2C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82" w:type="dxa"/>
            <w:shd w:val="clear" w:color="auto" w:fill="FFFFFF"/>
            <w:vAlign w:val="center"/>
          </w:tcPr>
          <w:p w:rsidR="00C51F1C" w:rsidRPr="00115209" w:rsidRDefault="00C51F1C" w:rsidP="008D2C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/>
            <w:vAlign w:val="center"/>
          </w:tcPr>
          <w:p w:rsidR="00C51F1C" w:rsidRPr="00115209" w:rsidRDefault="00C51F1C" w:rsidP="008D2C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/>
            <w:vAlign w:val="center"/>
          </w:tcPr>
          <w:p w:rsidR="00C51F1C" w:rsidRPr="00115209" w:rsidRDefault="00C51F1C" w:rsidP="008D2C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/>
            <w:vAlign w:val="center"/>
          </w:tcPr>
          <w:p w:rsidR="00C51F1C" w:rsidRPr="00115209" w:rsidRDefault="00C51F1C" w:rsidP="008D2C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/>
            <w:vAlign w:val="center"/>
          </w:tcPr>
          <w:p w:rsidR="00C51F1C" w:rsidRPr="00115209" w:rsidRDefault="00C51F1C" w:rsidP="008D2C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C51F1C" w:rsidRPr="00115209" w:rsidRDefault="00C51F1C" w:rsidP="008D2C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C51F1C" w:rsidRPr="00115209" w:rsidRDefault="00C51F1C" w:rsidP="008D2C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C51F1C" w:rsidRPr="00115209" w:rsidRDefault="00C51F1C" w:rsidP="008D2C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C51F1C" w:rsidRPr="00115209" w:rsidRDefault="00C51F1C" w:rsidP="008D2C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C51F1C" w:rsidRPr="00115209" w:rsidRDefault="00C51F1C" w:rsidP="008D2C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C51F1C" w:rsidRPr="00115209" w:rsidRDefault="00C51F1C" w:rsidP="008D2C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C51F1C" w:rsidRPr="00CA3258" w:rsidRDefault="00C51F1C" w:rsidP="008D2C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C51F1C" w:rsidRPr="00115209" w:rsidRDefault="00C51F1C" w:rsidP="008D2C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C51F1C" w:rsidRPr="00115209" w:rsidRDefault="00C51F1C" w:rsidP="008D2C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C51F1C" w:rsidRPr="00115209" w:rsidRDefault="00C51F1C" w:rsidP="008D2C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FFFFFF"/>
            <w:vAlign w:val="center"/>
          </w:tcPr>
          <w:p w:rsidR="00C51F1C" w:rsidRPr="00115209" w:rsidRDefault="00C51F1C" w:rsidP="008D2C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FFFFFF"/>
            <w:vAlign w:val="center"/>
          </w:tcPr>
          <w:p w:rsidR="00C51F1C" w:rsidRPr="00115209" w:rsidRDefault="00C51F1C" w:rsidP="008D2C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FFFFFF"/>
            <w:vAlign w:val="center"/>
          </w:tcPr>
          <w:p w:rsidR="00C51F1C" w:rsidRPr="00115209" w:rsidRDefault="00C51F1C" w:rsidP="008D2C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FFFFFF"/>
            <w:vAlign w:val="center"/>
          </w:tcPr>
          <w:p w:rsidR="00C51F1C" w:rsidRPr="00115209" w:rsidRDefault="00C51F1C" w:rsidP="008D2C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FFFFFF"/>
            <w:vAlign w:val="center"/>
          </w:tcPr>
          <w:p w:rsidR="00C51F1C" w:rsidRPr="00115209" w:rsidRDefault="00C51F1C" w:rsidP="008D2C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C51F1C" w:rsidRPr="00115209" w:rsidRDefault="00C51F1C" w:rsidP="008D2C6D">
            <w:pPr>
              <w:widowControl/>
              <w:jc w:val="center"/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C51F1C" w:rsidRPr="00115209" w:rsidRDefault="00C51F1C" w:rsidP="008D2C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C51F1C" w:rsidRPr="00115209" w:rsidRDefault="00C51F1C" w:rsidP="008D2C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C51F1C" w:rsidRPr="00115209" w:rsidRDefault="00B163D8" w:rsidP="008D2C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21" w:type="dxa"/>
            <w:shd w:val="clear" w:color="auto" w:fill="FFFFFF"/>
            <w:vAlign w:val="center"/>
          </w:tcPr>
          <w:p w:rsidR="00C51F1C" w:rsidRPr="00115209" w:rsidRDefault="00C51F1C" w:rsidP="008D2C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C51F1C" w:rsidRPr="00115209" w:rsidRDefault="00C51F1C" w:rsidP="008D2C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C51F1C" w:rsidRPr="00115209" w:rsidRDefault="00C51F1C" w:rsidP="008D2C6D">
            <w:pPr>
              <w:widowControl/>
              <w:jc w:val="center"/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C51F1C" w:rsidRPr="00115209" w:rsidRDefault="00C51F1C" w:rsidP="008D2C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C51F1C" w:rsidRPr="00115209" w:rsidRDefault="00C51F1C" w:rsidP="008D2C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C51F1C" w:rsidRPr="00115209" w:rsidRDefault="00C51F1C" w:rsidP="008D2C6D">
            <w:pPr>
              <w:jc w:val="center"/>
              <w:rPr>
                <w:sz w:val="18"/>
                <w:szCs w:val="18"/>
              </w:rPr>
            </w:pPr>
          </w:p>
        </w:tc>
      </w:tr>
      <w:tr w:rsidR="004A2C08" w:rsidRPr="00BE4132" w:rsidTr="008D2C6D">
        <w:trPr>
          <w:cantSplit/>
          <w:trHeight w:hRule="exact" w:val="292"/>
        </w:trPr>
        <w:tc>
          <w:tcPr>
            <w:tcW w:w="3269" w:type="dxa"/>
            <w:gridSpan w:val="2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в том числе письменно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CA3258" w:rsidRDefault="00C51F1C" w:rsidP="008D2C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55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CA3258" w:rsidRDefault="00C51F1C" w:rsidP="008D2C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115209" w:rsidRDefault="00C51F1C" w:rsidP="008D2C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115209" w:rsidRDefault="00C51F1C" w:rsidP="008D2C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115209" w:rsidRDefault="00C51F1C" w:rsidP="008D2C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115209" w:rsidRDefault="00C51F1C" w:rsidP="008D2C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115209" w:rsidRDefault="00C51F1C" w:rsidP="008D2C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115209" w:rsidRDefault="00C51F1C" w:rsidP="008D2C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115209" w:rsidRDefault="00C51F1C" w:rsidP="008D2C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115209" w:rsidRDefault="00C51F1C" w:rsidP="008D2C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115209" w:rsidRDefault="00C51F1C" w:rsidP="008D2C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115209" w:rsidRDefault="00C51F1C" w:rsidP="008D2C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115209" w:rsidRDefault="00C51F1C" w:rsidP="008D2C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CA3258" w:rsidRDefault="00C51F1C" w:rsidP="008D2C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115209" w:rsidRDefault="00C51F1C" w:rsidP="008D2C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115209" w:rsidRDefault="00C51F1C" w:rsidP="008D2C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115209" w:rsidRDefault="00C51F1C" w:rsidP="008D2C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115209" w:rsidRDefault="00C51F1C" w:rsidP="008D2C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115209" w:rsidRDefault="00C51F1C" w:rsidP="008D2C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115209" w:rsidRDefault="00C51F1C" w:rsidP="008D2C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115209" w:rsidRDefault="00C51F1C" w:rsidP="008D2C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115209" w:rsidRDefault="00C51F1C" w:rsidP="008D2C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115209" w:rsidRDefault="00C51F1C" w:rsidP="008D2C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115209" w:rsidRDefault="00C51F1C" w:rsidP="008D2C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115209" w:rsidRDefault="00C51F1C" w:rsidP="008D2C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115209" w:rsidRDefault="00C51F1C" w:rsidP="008D2C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115209" w:rsidRDefault="00C51F1C" w:rsidP="008D2C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115209" w:rsidRDefault="00C51F1C" w:rsidP="008D2C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22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115209" w:rsidRDefault="00C51F1C" w:rsidP="008D2C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115209" w:rsidRDefault="00C51F1C" w:rsidP="008D2C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115209" w:rsidRDefault="00C51F1C" w:rsidP="008D2C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115209" w:rsidRDefault="00C51F1C" w:rsidP="008D2C6D">
            <w:pPr>
              <w:jc w:val="center"/>
              <w:rPr>
                <w:sz w:val="18"/>
                <w:szCs w:val="18"/>
              </w:rPr>
            </w:pPr>
          </w:p>
        </w:tc>
      </w:tr>
      <w:tr w:rsidR="004A2C08" w:rsidRPr="00BE4132" w:rsidTr="008D2C6D">
        <w:trPr>
          <w:cantSplit/>
          <w:trHeight w:hRule="exact" w:val="406"/>
        </w:trPr>
        <w:tc>
          <w:tcPr>
            <w:tcW w:w="2083" w:type="dxa"/>
            <w:vMerge w:val="restart"/>
            <w:shd w:val="clear" w:color="auto" w:fill="FFFFFF"/>
            <w:vAlign w:val="center"/>
          </w:tcPr>
          <w:p w:rsidR="00C51F1C" w:rsidRPr="00BE4132" w:rsidRDefault="00C51F1C" w:rsidP="00C975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4132">
              <w:rPr>
                <w:rFonts w:ascii="Times New Roman" w:hAnsi="Times New Roman"/>
                <w:sz w:val="18"/>
                <w:szCs w:val="18"/>
              </w:rPr>
              <w:t>Результативность по рассмотренным и направленным по компетенции обращениям за отчетный период</w:t>
            </w:r>
          </w:p>
          <w:p w:rsidR="00C51F1C" w:rsidRPr="006E2034" w:rsidRDefault="00C51F1C" w:rsidP="00FA7948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="005B0526">
              <w:rPr>
                <w:rFonts w:ascii="Times New Roman" w:hAnsi="Times New Roman"/>
                <w:sz w:val="18"/>
                <w:szCs w:val="18"/>
              </w:rPr>
              <w:t>2</w:t>
            </w:r>
            <w:bookmarkStart w:id="0" w:name="_GoBack"/>
            <w:bookmarkEnd w:id="0"/>
            <w:r w:rsidR="00FA7948">
              <w:rPr>
                <w:rFonts w:ascii="Times New Roman" w:hAnsi="Times New Roman"/>
                <w:sz w:val="18"/>
                <w:szCs w:val="18"/>
              </w:rPr>
              <w:t>3</w:t>
            </w:r>
            <w:r w:rsidRPr="00BE4132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1186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поддержано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CA3258" w:rsidRDefault="00C152B4" w:rsidP="008D2C6D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CA3258" w:rsidRDefault="00C152B4" w:rsidP="008D2C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Default="00C51F1C" w:rsidP="0068664C">
            <w:pPr>
              <w:widowControl/>
              <w:jc w:val="center"/>
              <w:rPr>
                <w:sz w:val="18"/>
                <w:szCs w:val="18"/>
                <w:lang w:bidi="ar-S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CA3258" w:rsidRDefault="00C51F1C" w:rsidP="0068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Default="00C51F1C" w:rsidP="0068664C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Default="00C152B4" w:rsidP="006866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Default="00C51F1C" w:rsidP="0068664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</w:tr>
      <w:tr w:rsidR="004A2C08" w:rsidRPr="00BE4132" w:rsidTr="008D2C6D">
        <w:trPr>
          <w:cantSplit/>
          <w:trHeight w:hRule="exact" w:val="850"/>
        </w:trPr>
        <w:tc>
          <w:tcPr>
            <w:tcW w:w="2083" w:type="dxa"/>
            <w:vMerge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186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в том числе меры приняты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CA3258" w:rsidRDefault="00B163D8" w:rsidP="008D2C6D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CA3258" w:rsidRDefault="00B163D8" w:rsidP="008D2C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115209" w:rsidRDefault="00C51F1C" w:rsidP="008D2C6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115209" w:rsidRDefault="00C51F1C" w:rsidP="008D2C6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115209" w:rsidRDefault="00C51F1C" w:rsidP="008D2C6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115209" w:rsidRDefault="00C51F1C" w:rsidP="008D2C6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115209" w:rsidRDefault="00C51F1C" w:rsidP="008D2C6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115209" w:rsidRDefault="00C51F1C" w:rsidP="008D2C6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115209" w:rsidRDefault="00C51F1C" w:rsidP="008D2C6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115209" w:rsidRDefault="00C51F1C" w:rsidP="008D2C6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115209" w:rsidRDefault="00C51F1C" w:rsidP="008D2C6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115209" w:rsidRDefault="00C51F1C" w:rsidP="008D2C6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115209" w:rsidRDefault="00C51F1C" w:rsidP="008D2C6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CA3258" w:rsidRDefault="00C51F1C" w:rsidP="008D2C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115209" w:rsidRDefault="00C51F1C" w:rsidP="008D2C6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115209" w:rsidRDefault="00C51F1C" w:rsidP="008D2C6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115209" w:rsidRDefault="00C51F1C" w:rsidP="008D2C6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115209" w:rsidRDefault="00C51F1C" w:rsidP="008D2C6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115209" w:rsidRDefault="00C51F1C" w:rsidP="008D2C6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115209" w:rsidRDefault="00C51F1C" w:rsidP="008D2C6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115209" w:rsidRDefault="00C51F1C" w:rsidP="008D2C6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115209" w:rsidRDefault="00C51F1C" w:rsidP="008D2C6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115209" w:rsidRDefault="00C51F1C" w:rsidP="008D2C6D">
            <w:pPr>
              <w:widowControl/>
              <w:jc w:val="center"/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115209" w:rsidRDefault="00C51F1C" w:rsidP="008D2C6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115209" w:rsidRDefault="00C51F1C" w:rsidP="008D2C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115209" w:rsidRDefault="00B163D8" w:rsidP="008D2C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115209" w:rsidRDefault="00C51F1C" w:rsidP="008D2C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115209" w:rsidRDefault="00C51F1C" w:rsidP="008D2C6D">
            <w:pPr>
              <w:widowControl/>
              <w:jc w:val="center"/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115209" w:rsidRDefault="00C51F1C" w:rsidP="008D2C6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115209" w:rsidRDefault="00C51F1C" w:rsidP="008D2C6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115209" w:rsidRDefault="00C51F1C" w:rsidP="008D2C6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115209" w:rsidRDefault="00C51F1C" w:rsidP="008D2C6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A2C08" w:rsidRPr="00BE4132" w:rsidTr="005B0526">
        <w:trPr>
          <w:cantSplit/>
          <w:trHeight w:hRule="exact" w:val="849"/>
        </w:trPr>
        <w:tc>
          <w:tcPr>
            <w:tcW w:w="2083" w:type="dxa"/>
            <w:vMerge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186" w:type="dxa"/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разъяснено</w:t>
            </w:r>
          </w:p>
        </w:tc>
        <w:tc>
          <w:tcPr>
            <w:tcW w:w="43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Pr="00CA3258" w:rsidRDefault="00C51F1C" w:rsidP="008D2C6D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55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Pr="00CA3258" w:rsidRDefault="00C51F1C" w:rsidP="008D2C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Default="00C51F1C" w:rsidP="0068664C">
            <w:pPr>
              <w:widowControl/>
              <w:jc w:val="center"/>
              <w:rPr>
                <w:sz w:val="18"/>
                <w:szCs w:val="18"/>
                <w:lang w:bidi="ar-SA"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Default="00C51F1C" w:rsidP="0068664C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Pr="00CA3258" w:rsidRDefault="00C51F1C" w:rsidP="0068664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Default="00C51F1C" w:rsidP="0068664C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Default="00C51F1C" w:rsidP="0068664C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Default="00C51F1C" w:rsidP="0068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</w:tr>
      <w:tr w:rsidR="004A2C08" w:rsidRPr="00BE4132" w:rsidTr="005B0526">
        <w:trPr>
          <w:cantSplit/>
          <w:trHeight w:hRule="exact" w:val="553"/>
        </w:trPr>
        <w:tc>
          <w:tcPr>
            <w:tcW w:w="2083" w:type="dxa"/>
            <w:vMerge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186" w:type="dxa"/>
            <w:shd w:val="clear" w:color="auto" w:fill="FFFFFF"/>
            <w:vAlign w:val="center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не поддержано</w:t>
            </w:r>
          </w:p>
        </w:tc>
        <w:tc>
          <w:tcPr>
            <w:tcW w:w="432" w:type="dxa"/>
            <w:shd w:val="clear" w:color="auto" w:fill="FFFFFF"/>
            <w:vAlign w:val="center"/>
          </w:tcPr>
          <w:p w:rsidR="00C51F1C" w:rsidRPr="00115209" w:rsidRDefault="00C51F1C" w:rsidP="008D2C6D">
            <w:pPr>
              <w:widowControl/>
              <w:jc w:val="center"/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</w:pPr>
          </w:p>
        </w:tc>
        <w:tc>
          <w:tcPr>
            <w:tcW w:w="557" w:type="dxa"/>
            <w:shd w:val="clear" w:color="auto" w:fill="FFFFFF"/>
            <w:vAlign w:val="center"/>
          </w:tcPr>
          <w:p w:rsidR="00C51F1C" w:rsidRPr="00115209" w:rsidRDefault="00C51F1C" w:rsidP="008D2C6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/>
            <w:vAlign w:val="center"/>
          </w:tcPr>
          <w:p w:rsidR="00C51F1C" w:rsidRPr="00115209" w:rsidRDefault="00C51F1C" w:rsidP="008D2C6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/>
            <w:vAlign w:val="center"/>
          </w:tcPr>
          <w:p w:rsidR="00C51F1C" w:rsidRPr="00115209" w:rsidRDefault="00C51F1C" w:rsidP="008D2C6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/>
            <w:vAlign w:val="center"/>
          </w:tcPr>
          <w:p w:rsidR="00C51F1C" w:rsidRPr="00115209" w:rsidRDefault="00C51F1C" w:rsidP="008D2C6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/>
            <w:vAlign w:val="center"/>
          </w:tcPr>
          <w:p w:rsidR="00C51F1C" w:rsidRPr="00115209" w:rsidRDefault="00C51F1C" w:rsidP="008D2C6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/>
            <w:vAlign w:val="center"/>
          </w:tcPr>
          <w:p w:rsidR="00C51F1C" w:rsidRPr="00115209" w:rsidRDefault="00C51F1C" w:rsidP="008D2C6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C51F1C" w:rsidRPr="00115209" w:rsidRDefault="00C51F1C" w:rsidP="008D2C6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C51F1C" w:rsidRPr="00115209" w:rsidRDefault="00C51F1C" w:rsidP="008D2C6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C51F1C" w:rsidRPr="00115209" w:rsidRDefault="00C51F1C" w:rsidP="008D2C6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C51F1C" w:rsidRPr="00115209" w:rsidRDefault="00C51F1C" w:rsidP="008D2C6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C51F1C" w:rsidRPr="00115209" w:rsidRDefault="00C51F1C" w:rsidP="008D2C6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C51F1C" w:rsidRPr="00115209" w:rsidRDefault="00C51F1C" w:rsidP="008D2C6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C51F1C" w:rsidRPr="00115209" w:rsidRDefault="00C51F1C" w:rsidP="008D2C6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C51F1C" w:rsidRPr="00115209" w:rsidRDefault="00C51F1C" w:rsidP="008D2C6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C51F1C" w:rsidRPr="00115209" w:rsidRDefault="00C51F1C" w:rsidP="008D2C6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C51F1C" w:rsidRPr="00115209" w:rsidRDefault="00C51F1C" w:rsidP="008D2C6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FFFFFF"/>
            <w:vAlign w:val="center"/>
          </w:tcPr>
          <w:p w:rsidR="00C51F1C" w:rsidRPr="00115209" w:rsidRDefault="00C51F1C" w:rsidP="008D2C6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FFFFFF"/>
            <w:vAlign w:val="center"/>
          </w:tcPr>
          <w:p w:rsidR="00C51F1C" w:rsidRPr="00115209" w:rsidRDefault="00C51F1C" w:rsidP="008D2C6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FFFFFF"/>
            <w:vAlign w:val="center"/>
          </w:tcPr>
          <w:p w:rsidR="00C51F1C" w:rsidRPr="00115209" w:rsidRDefault="00C51F1C" w:rsidP="008D2C6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FFFFFF"/>
            <w:vAlign w:val="center"/>
          </w:tcPr>
          <w:p w:rsidR="00C51F1C" w:rsidRPr="00115209" w:rsidRDefault="00C51F1C" w:rsidP="008D2C6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FFFFFF"/>
            <w:vAlign w:val="center"/>
          </w:tcPr>
          <w:p w:rsidR="00C51F1C" w:rsidRPr="00115209" w:rsidRDefault="00C51F1C" w:rsidP="008D2C6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C51F1C" w:rsidRPr="00115209" w:rsidRDefault="00C51F1C" w:rsidP="008D2C6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C51F1C" w:rsidRPr="00115209" w:rsidRDefault="00C51F1C" w:rsidP="008D2C6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C51F1C" w:rsidRPr="00115209" w:rsidRDefault="00C51F1C" w:rsidP="008D2C6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C51F1C" w:rsidRPr="00115209" w:rsidRDefault="00C51F1C" w:rsidP="008D2C6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C51F1C" w:rsidRPr="00115209" w:rsidRDefault="00C51F1C" w:rsidP="008D2C6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C51F1C" w:rsidRPr="00115209" w:rsidRDefault="00C51F1C" w:rsidP="008D2C6D">
            <w:pPr>
              <w:widowControl/>
              <w:jc w:val="center"/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C51F1C" w:rsidRPr="00115209" w:rsidRDefault="00C51F1C" w:rsidP="008D2C6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C51F1C" w:rsidRPr="00115209" w:rsidRDefault="00C51F1C" w:rsidP="008D2C6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C51F1C" w:rsidRPr="00115209" w:rsidRDefault="00C51F1C" w:rsidP="008D2C6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C51F1C" w:rsidRPr="00115209" w:rsidRDefault="00C51F1C" w:rsidP="0068664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7B11B0" w:rsidRPr="008D2C6D" w:rsidRDefault="003275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</w:t>
      </w:r>
      <w:r w:rsidR="000F4959" w:rsidRPr="008D2C6D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F4959" w:rsidRPr="008D2C6D">
        <w:rPr>
          <w:rFonts w:ascii="Times New Roman" w:hAnsi="Times New Roman" w:cs="Times New Roman"/>
          <w:sz w:val="28"/>
          <w:szCs w:val="28"/>
        </w:rPr>
        <w:t xml:space="preserve"> Ольховского сельсовета</w:t>
      </w:r>
    </w:p>
    <w:p w:rsidR="00E47CBF" w:rsidRDefault="000F4959">
      <w:pPr>
        <w:rPr>
          <w:rFonts w:ascii="Times New Roman" w:hAnsi="Times New Roman" w:cs="Times New Roman"/>
          <w:sz w:val="28"/>
          <w:szCs w:val="28"/>
        </w:rPr>
      </w:pPr>
      <w:r w:rsidRPr="008D2C6D">
        <w:rPr>
          <w:rFonts w:ascii="Times New Roman" w:hAnsi="Times New Roman" w:cs="Times New Roman"/>
          <w:sz w:val="28"/>
          <w:szCs w:val="28"/>
        </w:rPr>
        <w:t xml:space="preserve">Хомутовского района                                                                         </w:t>
      </w:r>
      <w:r w:rsidR="005B05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proofErr w:type="spellStart"/>
      <w:r w:rsidR="0032754B">
        <w:rPr>
          <w:rFonts w:ascii="Times New Roman" w:hAnsi="Times New Roman" w:cs="Times New Roman"/>
          <w:sz w:val="28"/>
          <w:szCs w:val="28"/>
        </w:rPr>
        <w:t>Р.Д.Клиндухова</w:t>
      </w:r>
      <w:proofErr w:type="spellEnd"/>
    </w:p>
    <w:sectPr w:rsidR="00E47CBF" w:rsidSect="00C51F1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C51F1C"/>
    <w:rsid w:val="000D66CD"/>
    <w:rsid w:val="000F4959"/>
    <w:rsid w:val="00131D68"/>
    <w:rsid w:val="0032754B"/>
    <w:rsid w:val="004A2C08"/>
    <w:rsid w:val="004A4D51"/>
    <w:rsid w:val="005B0526"/>
    <w:rsid w:val="005F17E0"/>
    <w:rsid w:val="00641A94"/>
    <w:rsid w:val="00652870"/>
    <w:rsid w:val="006D5A09"/>
    <w:rsid w:val="007535C0"/>
    <w:rsid w:val="007B11B0"/>
    <w:rsid w:val="008D2C6D"/>
    <w:rsid w:val="00A56AFC"/>
    <w:rsid w:val="00B163D8"/>
    <w:rsid w:val="00B75706"/>
    <w:rsid w:val="00C152B4"/>
    <w:rsid w:val="00C51F1C"/>
    <w:rsid w:val="00C96D4E"/>
    <w:rsid w:val="00C9754A"/>
    <w:rsid w:val="00CA3258"/>
    <w:rsid w:val="00CC5DD8"/>
    <w:rsid w:val="00D02EBB"/>
    <w:rsid w:val="00E47CBF"/>
    <w:rsid w:val="00E84FA1"/>
    <w:rsid w:val="00EB3FBD"/>
    <w:rsid w:val="00F36864"/>
    <w:rsid w:val="00FA7948"/>
    <w:rsid w:val="00FF7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51F1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9"/>
    <w:qFormat/>
    <w:rsid w:val="00E47CBF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7C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ategory-name">
    <w:name w:val="category-name"/>
    <w:basedOn w:val="a0"/>
    <w:rsid w:val="00E47CBF"/>
  </w:style>
  <w:style w:type="character" w:customStyle="1" w:styleId="published">
    <w:name w:val="published"/>
    <w:basedOn w:val="a0"/>
    <w:rsid w:val="00E47CBF"/>
  </w:style>
  <w:style w:type="character" w:customStyle="1" w:styleId="hits">
    <w:name w:val="hits"/>
    <w:basedOn w:val="a0"/>
    <w:rsid w:val="00E47CBF"/>
  </w:style>
  <w:style w:type="paragraph" w:styleId="a3">
    <w:name w:val="Normal (Web)"/>
    <w:basedOn w:val="a"/>
    <w:uiPriority w:val="99"/>
    <w:semiHidden/>
    <w:unhideWhenUsed/>
    <w:rsid w:val="00E47CB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4">
    <w:name w:val="Balloon Text"/>
    <w:basedOn w:val="a"/>
    <w:link w:val="a5"/>
    <w:uiPriority w:val="99"/>
    <w:semiHidden/>
    <w:unhideWhenUsed/>
    <w:rsid w:val="00E47C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7CBF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Клиндухова</cp:lastModifiedBy>
  <cp:revision>5</cp:revision>
  <cp:lastPrinted>2022-01-17T12:27:00Z</cp:lastPrinted>
  <dcterms:created xsi:type="dcterms:W3CDTF">2023-06-22T10:44:00Z</dcterms:created>
  <dcterms:modified xsi:type="dcterms:W3CDTF">2023-07-05T10:53:00Z</dcterms:modified>
</cp:coreProperties>
</file>