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A" w:rsidRPr="00CC6C35" w:rsidRDefault="00CC6C35" w:rsidP="00CC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AB7E2C">
        <w:rPr>
          <w:b/>
          <w:sz w:val="28"/>
          <w:szCs w:val="28"/>
        </w:rPr>
        <w:t>ОЛЬХОВСКОГО</w:t>
      </w:r>
      <w:r w:rsidR="00BC35BA" w:rsidRPr="00CC6C35">
        <w:rPr>
          <w:b/>
          <w:sz w:val="28"/>
          <w:szCs w:val="28"/>
        </w:rPr>
        <w:t xml:space="preserve"> СЕЛЬСОВЕТА</w:t>
      </w:r>
    </w:p>
    <w:p w:rsidR="00BC35BA" w:rsidRPr="00CC6C35" w:rsidRDefault="002F3E2F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ХОМУТОВСКОГО</w:t>
      </w:r>
      <w:r w:rsidR="00BC35BA" w:rsidRPr="00CC6C35">
        <w:rPr>
          <w:b/>
          <w:sz w:val="28"/>
          <w:szCs w:val="28"/>
        </w:rPr>
        <w:t xml:space="preserve"> РАЙОНА КУРСКОЙ ОБЛАСТИ</w:t>
      </w:r>
    </w:p>
    <w:p w:rsidR="00BC35BA" w:rsidRPr="00CC6C35" w:rsidRDefault="00BC35BA" w:rsidP="00BC35BA">
      <w:pPr>
        <w:jc w:val="center"/>
        <w:rPr>
          <w:b/>
          <w:sz w:val="28"/>
          <w:szCs w:val="28"/>
        </w:rPr>
      </w:pPr>
    </w:p>
    <w:p w:rsidR="00985A4C" w:rsidRDefault="00BC35BA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РЕШЕНИЕ</w:t>
      </w:r>
    </w:p>
    <w:p w:rsidR="00BC35BA" w:rsidRPr="00CC6C35" w:rsidRDefault="00BC35BA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 xml:space="preserve"> </w:t>
      </w:r>
    </w:p>
    <w:p w:rsidR="00985A4C" w:rsidRDefault="00985A4C" w:rsidP="00985A4C">
      <w:pPr>
        <w:jc w:val="right"/>
        <w:rPr>
          <w:b/>
        </w:rPr>
      </w:pPr>
    </w:p>
    <w:p w:rsidR="00BC35BA" w:rsidRPr="00CC6C35" w:rsidRDefault="00BC35BA" w:rsidP="00BC35BA">
      <w:pPr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о</w:t>
      </w:r>
      <w:r w:rsidR="00CC6C35" w:rsidRPr="00CC6C35">
        <w:rPr>
          <w:b/>
          <w:sz w:val="28"/>
          <w:szCs w:val="28"/>
        </w:rPr>
        <w:t xml:space="preserve">т </w:t>
      </w:r>
      <w:r w:rsidR="00CE0440">
        <w:rPr>
          <w:b/>
          <w:sz w:val="28"/>
          <w:szCs w:val="28"/>
        </w:rPr>
        <w:t>27</w:t>
      </w:r>
      <w:r w:rsidR="00985A4C">
        <w:rPr>
          <w:b/>
          <w:sz w:val="28"/>
          <w:szCs w:val="28"/>
        </w:rPr>
        <w:t xml:space="preserve">  </w:t>
      </w:r>
      <w:r w:rsidR="00CE0440">
        <w:rPr>
          <w:b/>
          <w:sz w:val="28"/>
          <w:szCs w:val="28"/>
        </w:rPr>
        <w:t>апреля</w:t>
      </w:r>
      <w:r w:rsidR="00CC6C35" w:rsidRPr="00CC6C35">
        <w:rPr>
          <w:b/>
          <w:sz w:val="28"/>
          <w:szCs w:val="28"/>
        </w:rPr>
        <w:t xml:space="preserve"> 201</w:t>
      </w:r>
      <w:r w:rsidR="00AB7E2C">
        <w:rPr>
          <w:b/>
          <w:sz w:val="28"/>
          <w:szCs w:val="28"/>
        </w:rPr>
        <w:t>5</w:t>
      </w:r>
      <w:r w:rsidR="00CC6C35" w:rsidRPr="00CC6C35">
        <w:rPr>
          <w:b/>
          <w:sz w:val="28"/>
          <w:szCs w:val="28"/>
        </w:rPr>
        <w:t xml:space="preserve"> года                 </w:t>
      </w:r>
      <w:r w:rsidR="00A415EA">
        <w:rPr>
          <w:b/>
          <w:sz w:val="28"/>
          <w:szCs w:val="28"/>
        </w:rPr>
        <w:t xml:space="preserve">               </w:t>
      </w:r>
      <w:r w:rsidR="00CC6C35">
        <w:rPr>
          <w:b/>
          <w:sz w:val="28"/>
          <w:szCs w:val="28"/>
        </w:rPr>
        <w:t xml:space="preserve">                    </w:t>
      </w:r>
      <w:r w:rsidR="00CC6C35" w:rsidRPr="00CC6C35">
        <w:rPr>
          <w:b/>
          <w:sz w:val="28"/>
          <w:szCs w:val="28"/>
        </w:rPr>
        <w:t xml:space="preserve">                </w:t>
      </w:r>
      <w:r w:rsidRPr="00CC6C35">
        <w:rPr>
          <w:b/>
          <w:sz w:val="28"/>
          <w:szCs w:val="28"/>
        </w:rPr>
        <w:t>№</w:t>
      </w:r>
      <w:r w:rsidR="00CE0440">
        <w:rPr>
          <w:b/>
          <w:sz w:val="28"/>
          <w:szCs w:val="28"/>
        </w:rPr>
        <w:t>46/202</w:t>
      </w:r>
    </w:p>
    <w:p w:rsidR="00BC35BA" w:rsidRDefault="00BC35BA" w:rsidP="00BC35BA"/>
    <w:p w:rsidR="00CE0440" w:rsidRDefault="00985A4C" w:rsidP="00CC6C35">
      <w:pPr>
        <w:ind w:right="3883"/>
        <w:jc w:val="both"/>
        <w:rPr>
          <w:b/>
          <w:sz w:val="28"/>
          <w:szCs w:val="28"/>
        </w:rPr>
      </w:pPr>
      <w:r w:rsidRPr="00985A4C">
        <w:rPr>
          <w:b/>
          <w:sz w:val="28"/>
          <w:szCs w:val="28"/>
        </w:rPr>
        <w:t>О</w:t>
      </w:r>
      <w:r w:rsidR="00CE0440">
        <w:rPr>
          <w:b/>
          <w:sz w:val="28"/>
          <w:szCs w:val="28"/>
        </w:rPr>
        <w:t xml:space="preserve"> внесении изменений и дополнений в решение Собрания депутатов Ольховского сельсовета от 11.03.2015г.</w:t>
      </w:r>
    </w:p>
    <w:p w:rsidR="00BC35BA" w:rsidRPr="00CC6C35" w:rsidRDefault="00CE0440" w:rsidP="00CC6C35">
      <w:pPr>
        <w:ind w:right="38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№45/197 «Об  </w:t>
      </w:r>
      <w:r w:rsidR="00985A4C" w:rsidRPr="00985A4C">
        <w:rPr>
          <w:b/>
          <w:sz w:val="28"/>
          <w:szCs w:val="28"/>
        </w:rPr>
        <w:t xml:space="preserve"> утверждении По</w:t>
      </w:r>
      <w:r>
        <w:rPr>
          <w:b/>
          <w:sz w:val="28"/>
          <w:szCs w:val="28"/>
        </w:rPr>
        <w:t xml:space="preserve">рядка о бесплатном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</w:t>
      </w:r>
      <w:r w:rsidR="00DC7D03">
        <w:rPr>
          <w:b/>
          <w:sz w:val="28"/>
          <w:szCs w:val="28"/>
        </w:rPr>
        <w:t xml:space="preserve">индивидуального жилищного строительства или ведения личного подсобного хозяйства» </w:t>
      </w:r>
      <w:r>
        <w:rPr>
          <w:b/>
          <w:sz w:val="28"/>
          <w:szCs w:val="28"/>
        </w:rPr>
        <w:t xml:space="preserve"> </w:t>
      </w:r>
    </w:p>
    <w:p w:rsidR="00BC35BA" w:rsidRDefault="00BC35BA" w:rsidP="00BC35BA">
      <w:pPr>
        <w:rPr>
          <w:b/>
          <w:sz w:val="22"/>
          <w:szCs w:val="22"/>
        </w:rPr>
      </w:pPr>
    </w:p>
    <w:p w:rsidR="00A415EA" w:rsidRDefault="00A415EA" w:rsidP="00BC35BA">
      <w:pPr>
        <w:rPr>
          <w:b/>
          <w:sz w:val="22"/>
          <w:szCs w:val="22"/>
        </w:rPr>
      </w:pPr>
    </w:p>
    <w:p w:rsidR="00DC7D03" w:rsidRPr="00DC7D03" w:rsidRDefault="00BC35BA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>
        <w:rPr>
          <w:sz w:val="20"/>
          <w:szCs w:val="20"/>
        </w:rPr>
        <w:tab/>
      </w:r>
      <w:r w:rsidR="00DC7D03" w:rsidRPr="00DC7D03">
        <w:rPr>
          <w:color w:val="0E2F43"/>
          <w:sz w:val="28"/>
          <w:szCs w:val="28"/>
        </w:rPr>
        <w:t> </w:t>
      </w:r>
      <w:proofErr w:type="gramStart"/>
      <w:r w:rsidR="00DC7D03" w:rsidRPr="00DC7D03">
        <w:rPr>
          <w:color w:val="0E2F43"/>
          <w:sz w:val="28"/>
          <w:szCs w:val="28"/>
        </w:rPr>
        <w:t>В соответствии со статьей 39</w:t>
      </w:r>
      <w:r w:rsidR="009A29BB">
        <w:rPr>
          <w:color w:val="0E2F43"/>
          <w:sz w:val="28"/>
          <w:szCs w:val="28"/>
        </w:rPr>
        <w:t>.</w:t>
      </w:r>
      <w:r w:rsidR="00DC7D03" w:rsidRPr="00DC7D03">
        <w:rPr>
          <w:color w:val="0E2F43"/>
          <w:sz w:val="28"/>
          <w:szCs w:val="28"/>
        </w:rPr>
        <w:t xml:space="preserve">5 Земельного кодекса Российской Федерации, частью 4 статьи 3 Федерального закона от 25.10.2001г. №137-ФЗ «О введении в действие Земельного кодекса Российской Федерации», частью 4 статьи 3 Федерального закона от 09.01.1997 №5-ФЗ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и </w:t>
      </w:r>
      <w:r w:rsidR="007D592D">
        <w:rPr>
          <w:color w:val="0E2F43"/>
          <w:sz w:val="28"/>
          <w:szCs w:val="28"/>
        </w:rPr>
        <w:t xml:space="preserve">ч.4 ст.5 </w:t>
      </w:r>
      <w:r w:rsidR="003A761E">
        <w:rPr>
          <w:color w:val="0E2F43"/>
          <w:sz w:val="28"/>
          <w:szCs w:val="28"/>
        </w:rPr>
        <w:t>Закона РФ</w:t>
      </w:r>
      <w:proofErr w:type="gramEnd"/>
      <w:r w:rsidR="003A761E">
        <w:rPr>
          <w:color w:val="0E2F43"/>
          <w:sz w:val="28"/>
          <w:szCs w:val="28"/>
        </w:rPr>
        <w:t xml:space="preserve"> от 15.01.1993 №4301-1 «О статусе Героев Советского Союза, Героев Российской Федерации и полных кавалеров ордена Славы», </w:t>
      </w:r>
      <w:r w:rsidR="00DC7D03" w:rsidRPr="00DC7D03">
        <w:rPr>
          <w:color w:val="0E2F43"/>
          <w:sz w:val="28"/>
          <w:szCs w:val="28"/>
        </w:rPr>
        <w:t xml:space="preserve"> </w:t>
      </w:r>
      <w:r w:rsidR="00DC7D03" w:rsidRPr="00DC7D03">
        <w:rPr>
          <w:b/>
          <w:color w:val="0E2F43"/>
          <w:sz w:val="28"/>
          <w:szCs w:val="28"/>
        </w:rPr>
        <w:t>Собрание депутатов  Ольховского сельсовета Хомутовского района </w:t>
      </w:r>
      <w:r w:rsidR="00DC7D03" w:rsidRPr="00DC7D03">
        <w:rPr>
          <w:b/>
          <w:bCs/>
          <w:color w:val="0E2F43"/>
          <w:sz w:val="28"/>
          <w:szCs w:val="28"/>
        </w:rPr>
        <w:t>РЕШИЛО</w:t>
      </w:r>
      <w:r w:rsidR="00DC7D03" w:rsidRPr="00DC7D03">
        <w:rPr>
          <w:b/>
          <w:color w:val="0E2F43"/>
          <w:sz w:val="28"/>
          <w:szCs w:val="28"/>
        </w:rPr>
        <w:t>:</w:t>
      </w:r>
    </w:p>
    <w:p w:rsidR="00DC7D03" w:rsidRPr="00DC7D03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>
        <w:rPr>
          <w:b/>
          <w:color w:val="0E2F43"/>
          <w:sz w:val="28"/>
          <w:szCs w:val="28"/>
        </w:rPr>
        <w:t xml:space="preserve">      </w:t>
      </w:r>
      <w:proofErr w:type="gramStart"/>
      <w:r w:rsidRPr="00DC7D03">
        <w:rPr>
          <w:color w:val="0E2F43"/>
          <w:sz w:val="28"/>
          <w:szCs w:val="28"/>
        </w:rPr>
        <w:t xml:space="preserve">1.Внести в решение Собрания депутатов Ольховского сельсовета Хомутовского района от </w:t>
      </w:r>
      <w:r w:rsidR="0060700D">
        <w:rPr>
          <w:color w:val="0E2F43"/>
          <w:sz w:val="28"/>
          <w:szCs w:val="28"/>
        </w:rPr>
        <w:t>11 марта</w:t>
      </w:r>
      <w:r w:rsidRPr="00DC7D03">
        <w:rPr>
          <w:color w:val="0E2F43"/>
          <w:sz w:val="28"/>
          <w:szCs w:val="28"/>
        </w:rPr>
        <w:t xml:space="preserve"> 2015 года № 4</w:t>
      </w:r>
      <w:r w:rsidR="0060700D">
        <w:rPr>
          <w:color w:val="0E2F43"/>
          <w:sz w:val="28"/>
          <w:szCs w:val="28"/>
        </w:rPr>
        <w:t>5</w:t>
      </w:r>
      <w:r w:rsidRPr="00DC7D03">
        <w:rPr>
          <w:color w:val="0E2F43"/>
          <w:sz w:val="28"/>
          <w:szCs w:val="28"/>
        </w:rPr>
        <w:t>/</w:t>
      </w:r>
      <w:r w:rsidR="0060700D">
        <w:rPr>
          <w:color w:val="0E2F43"/>
          <w:sz w:val="28"/>
          <w:szCs w:val="28"/>
        </w:rPr>
        <w:t>197</w:t>
      </w:r>
      <w:r w:rsidRPr="00DC7D03">
        <w:rPr>
          <w:color w:val="0E2F43"/>
          <w:sz w:val="28"/>
          <w:szCs w:val="28"/>
        </w:rPr>
        <w:t xml:space="preserve"> «Об утверждении Порядка о бесплатном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хозяйства»  следующие изменения и дополнения:</w:t>
      </w:r>
      <w:proofErr w:type="gramEnd"/>
    </w:p>
    <w:p w:rsidR="00DC7D03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 w:rsidRPr="00DC7D03">
        <w:rPr>
          <w:bCs/>
          <w:color w:val="0E2F43"/>
          <w:sz w:val="28"/>
          <w:szCs w:val="28"/>
        </w:rPr>
        <w:t>- пункт 1</w:t>
      </w:r>
      <w:r w:rsidR="007D592D">
        <w:rPr>
          <w:bCs/>
          <w:color w:val="0E2F43"/>
          <w:sz w:val="28"/>
          <w:szCs w:val="28"/>
        </w:rPr>
        <w:t xml:space="preserve"> ч</w:t>
      </w:r>
      <w:r w:rsidR="009A29BB">
        <w:rPr>
          <w:bCs/>
          <w:color w:val="0E2F43"/>
          <w:sz w:val="28"/>
          <w:szCs w:val="28"/>
        </w:rPr>
        <w:t>.</w:t>
      </w:r>
      <w:r w:rsidR="007D592D">
        <w:rPr>
          <w:bCs/>
          <w:color w:val="0E2F43"/>
          <w:sz w:val="28"/>
          <w:szCs w:val="28"/>
        </w:rPr>
        <w:t>1</w:t>
      </w:r>
      <w:r w:rsidRPr="00DC7D03">
        <w:rPr>
          <w:bCs/>
          <w:color w:val="0E2F43"/>
          <w:sz w:val="28"/>
          <w:szCs w:val="28"/>
        </w:rPr>
        <w:t xml:space="preserve"> </w:t>
      </w:r>
      <w:r w:rsidR="007D592D" w:rsidRPr="003A761E">
        <w:rPr>
          <w:sz w:val="28"/>
          <w:szCs w:val="28"/>
        </w:rPr>
        <w:t xml:space="preserve">Порядка о бесплатном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</w:t>
      </w:r>
      <w:r w:rsidR="007D592D" w:rsidRPr="003A761E">
        <w:rPr>
          <w:sz w:val="28"/>
          <w:szCs w:val="28"/>
        </w:rPr>
        <w:lastRenderedPageBreak/>
        <w:t>собственность граждан для индивидуального жилищного строительства или ведения личного подсобного хозяйства</w:t>
      </w:r>
      <w:r w:rsidR="007D592D">
        <w:rPr>
          <w:b/>
          <w:sz w:val="28"/>
          <w:szCs w:val="28"/>
        </w:rPr>
        <w:t xml:space="preserve"> </w:t>
      </w:r>
      <w:r w:rsidR="007D592D">
        <w:rPr>
          <w:bCs/>
          <w:color w:val="0E2F43"/>
          <w:sz w:val="28"/>
          <w:szCs w:val="28"/>
        </w:rPr>
        <w:t>изложить в новой редакции</w:t>
      </w:r>
      <w:r w:rsidRPr="00DC7D03">
        <w:rPr>
          <w:color w:val="0E2F43"/>
          <w:sz w:val="28"/>
          <w:szCs w:val="28"/>
        </w:rPr>
        <w:t>:</w:t>
      </w:r>
    </w:p>
    <w:p w:rsidR="003A761E" w:rsidRPr="00DC7D03" w:rsidRDefault="003A761E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1) Земельные участки предоставляются бесплатно:</w:t>
      </w:r>
    </w:p>
    <w:p w:rsidR="007D592D" w:rsidRPr="007D592D" w:rsidRDefault="003A761E" w:rsidP="003A761E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9A29BB">
        <w:rPr>
          <w:rFonts w:eastAsiaTheme="minorEastAsia"/>
          <w:sz w:val="28"/>
          <w:szCs w:val="28"/>
        </w:rPr>
        <w:t>г</w:t>
      </w:r>
      <w:r w:rsidR="007D592D" w:rsidRPr="007D592D">
        <w:rPr>
          <w:rFonts w:eastAsiaTheme="minorEastAsia"/>
          <w:sz w:val="28"/>
          <w:szCs w:val="28"/>
        </w:rPr>
        <w:t xml:space="preserve">ражданину </w:t>
      </w:r>
      <w:proofErr w:type="gramStart"/>
      <w:r w:rsidR="007D592D" w:rsidRPr="007D592D">
        <w:rPr>
          <w:rFonts w:eastAsiaTheme="minorEastAsia"/>
          <w:sz w:val="28"/>
          <w:szCs w:val="28"/>
        </w:rPr>
        <w:t>по истечении пяти лет со дня предоставления ему земельного участка в безвозмездное пользование в соответствии с подпунктом</w:t>
      </w:r>
      <w:proofErr w:type="gramEnd"/>
      <w:r w:rsidR="007D592D" w:rsidRPr="007D592D">
        <w:rPr>
          <w:rFonts w:eastAsiaTheme="minorEastAsia"/>
          <w:sz w:val="28"/>
          <w:szCs w:val="28"/>
        </w:rPr>
        <w:t xml:space="preserve">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 </w:t>
      </w:r>
    </w:p>
    <w:p w:rsidR="007D592D" w:rsidRPr="007D592D" w:rsidRDefault="003A761E" w:rsidP="0062401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D592D" w:rsidRPr="007D592D">
        <w:rPr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</w:t>
      </w:r>
      <w:proofErr w:type="gramEnd"/>
      <w:r w:rsidR="007D592D" w:rsidRPr="007D592D">
        <w:rPr>
          <w:sz w:val="28"/>
          <w:szCs w:val="28"/>
        </w:rPr>
        <w:t xml:space="preserve"> Федерации; </w:t>
      </w:r>
    </w:p>
    <w:p w:rsidR="007D592D" w:rsidRPr="007D592D" w:rsidRDefault="003A761E" w:rsidP="0062401B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</w:t>
      </w:r>
      <w:r w:rsidR="007D592D" w:rsidRPr="007D592D">
        <w:rPr>
          <w:sz w:val="28"/>
          <w:szCs w:val="28"/>
        </w:rPr>
        <w:t xml:space="preserve">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 w:rsidR="007D592D" w:rsidRPr="007D592D">
        <w:rPr>
          <w:sz w:val="28"/>
          <w:szCs w:val="28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="007D592D" w:rsidRPr="007D592D">
        <w:rPr>
          <w:sz w:val="28"/>
          <w:szCs w:val="28"/>
        </w:rPr>
        <w:t xml:space="preserve"> в собственность бесплатно; </w:t>
      </w:r>
    </w:p>
    <w:p w:rsidR="007D592D" w:rsidRPr="007D592D" w:rsidRDefault="003A761E" w:rsidP="0062401B">
      <w:pPr>
        <w:spacing w:before="100" w:beforeAutospacing="1" w:after="100" w:afterAutospacing="1"/>
        <w:jc w:val="both"/>
      </w:pPr>
      <w:r>
        <w:rPr>
          <w:sz w:val="28"/>
          <w:szCs w:val="28"/>
        </w:rPr>
        <w:t>- о</w:t>
      </w:r>
      <w:r w:rsidR="007D592D" w:rsidRPr="007D592D">
        <w:rPr>
          <w:sz w:val="28"/>
          <w:szCs w:val="28"/>
        </w:rPr>
        <w:t>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</w:r>
      <w:r w:rsidR="0062401B" w:rsidRPr="007D592D">
        <w:rPr>
          <w:sz w:val="28"/>
          <w:szCs w:val="28"/>
        </w:rPr>
        <w:t>;</w:t>
      </w:r>
    </w:p>
    <w:p w:rsidR="007D592D" w:rsidRPr="007D592D" w:rsidRDefault="003A761E" w:rsidP="0062401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t xml:space="preserve">- </w:t>
      </w:r>
      <w:r w:rsidR="007D592D" w:rsidRPr="007D592D">
        <w:t xml:space="preserve"> </w:t>
      </w:r>
      <w:r w:rsidR="007D592D" w:rsidRPr="007D592D">
        <w:rPr>
          <w:sz w:val="28"/>
          <w:szCs w:val="28"/>
        </w:rPr>
        <w:t xml:space="preserve">гражданину Российской Федерации, у которого  земельный участок, находится в его фактическом пользовании, если на таком земельном участке расположен жилой дом, право </w:t>
      </w:r>
      <w:r w:rsidR="0062401B" w:rsidRPr="007D592D">
        <w:rPr>
          <w:sz w:val="28"/>
          <w:szCs w:val="28"/>
        </w:rPr>
        <w:t>собственности,</w:t>
      </w:r>
      <w:r w:rsidR="007D592D" w:rsidRPr="007D592D">
        <w:rPr>
          <w:sz w:val="28"/>
          <w:szCs w:val="28"/>
        </w:rPr>
        <w:t xml:space="preserve">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</w:t>
      </w:r>
      <w:proofErr w:type="gramEnd"/>
      <w:r w:rsidR="007D592D" w:rsidRPr="007D592D">
        <w:rPr>
          <w:sz w:val="28"/>
          <w:szCs w:val="28"/>
        </w:rPr>
        <w:t xml:space="preserve"> наследодателя на жилой дом возникло до дня введения в действие Земельного кодекса Российской Федерации;</w:t>
      </w:r>
    </w:p>
    <w:p w:rsidR="007D592D" w:rsidRPr="007D592D" w:rsidRDefault="003A761E" w:rsidP="006240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92D" w:rsidRPr="007D592D">
        <w:rPr>
          <w:sz w:val="28"/>
          <w:szCs w:val="28"/>
        </w:rPr>
        <w:t xml:space="preserve">Героям Социалистического Труда, Героям Труда РФ, полным кавалерам ордена Трудовой Славы и проживающим совместно с ними членам их семей для индивидуального жилищного строительства, дачного </w:t>
      </w:r>
      <w:r w:rsidR="007D592D" w:rsidRPr="007D592D">
        <w:rPr>
          <w:sz w:val="28"/>
          <w:szCs w:val="28"/>
        </w:rPr>
        <w:lastRenderedPageBreak/>
        <w:t>строительства, ведения личного подсобного хозяйства, садоводства и огородничества в размерах 0,25 га;</w:t>
      </w:r>
    </w:p>
    <w:p w:rsidR="00DC7D03" w:rsidRPr="003A761E" w:rsidRDefault="00DC7D03" w:rsidP="0062401B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proofErr w:type="gramStart"/>
      <w:r w:rsidRPr="003A761E">
        <w:rPr>
          <w:bCs/>
          <w:iCs/>
          <w:color w:val="0E2F43"/>
          <w:sz w:val="28"/>
          <w:szCs w:val="28"/>
        </w:rPr>
        <w:t>- Героям Советского Союза, Героям Российской Федерации и полным кавалерам ордена Славы бесплатно предоставляется в собственность земельные участки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устанавливаемых в соответствии с Земельным кодексом Российской Федерации, но не менее чем 0,20 га в городах и поселках городского типа и 0,40 га в сельской местности.</w:t>
      </w:r>
      <w:proofErr w:type="gramEnd"/>
    </w:p>
    <w:p w:rsidR="00DC7D03" w:rsidRPr="003A761E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 w:rsidRPr="00DC7D03">
        <w:rPr>
          <w:b/>
          <w:bCs/>
          <w:i/>
          <w:iCs/>
          <w:color w:val="0E2F43"/>
          <w:sz w:val="28"/>
          <w:szCs w:val="28"/>
        </w:rPr>
        <w:t xml:space="preserve">-  </w:t>
      </w:r>
      <w:r w:rsidRPr="003A761E">
        <w:rPr>
          <w:bCs/>
          <w:iCs/>
          <w:color w:val="0E2F43"/>
          <w:sz w:val="28"/>
          <w:szCs w:val="28"/>
        </w:rPr>
        <w:t>гражданам, лишившимся единственного жилого помещения в результате чрезвычайных ситуаций природного и техногенного характера.</w:t>
      </w:r>
    </w:p>
    <w:p w:rsidR="00DC7D03" w:rsidRPr="003A761E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 w:rsidRPr="003A761E">
        <w:rPr>
          <w:bCs/>
          <w:iCs/>
          <w:color w:val="0E2F43"/>
          <w:sz w:val="28"/>
          <w:szCs w:val="28"/>
        </w:rPr>
        <w:t>-  семьям, имеющим на иждивении ребенка-инвалида, в том числе усыновленного (удочеренного),  либо семьям, принявшим на воспитание в приемную семью ребенка-инвалида.</w:t>
      </w:r>
    </w:p>
    <w:p w:rsidR="00DC7D03" w:rsidRPr="003A761E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 w:rsidRPr="003A761E">
        <w:rPr>
          <w:bCs/>
          <w:color w:val="0E2F43"/>
          <w:sz w:val="28"/>
          <w:szCs w:val="28"/>
        </w:rPr>
        <w:t xml:space="preserve">- </w:t>
      </w:r>
      <w:r w:rsidR="007D592D" w:rsidRPr="003A761E">
        <w:rPr>
          <w:bCs/>
          <w:color w:val="0E2F43"/>
          <w:sz w:val="28"/>
          <w:szCs w:val="28"/>
        </w:rPr>
        <w:t xml:space="preserve">пункт </w:t>
      </w:r>
      <w:r w:rsidRPr="003A761E">
        <w:rPr>
          <w:bCs/>
          <w:color w:val="0E2F43"/>
          <w:sz w:val="28"/>
          <w:szCs w:val="28"/>
        </w:rPr>
        <w:t xml:space="preserve"> 2 ч</w:t>
      </w:r>
      <w:r w:rsidR="007D592D" w:rsidRPr="003A761E">
        <w:rPr>
          <w:bCs/>
          <w:color w:val="0E2F43"/>
          <w:sz w:val="28"/>
          <w:szCs w:val="28"/>
        </w:rPr>
        <w:t xml:space="preserve">асти 1 </w:t>
      </w:r>
      <w:r w:rsidR="007D592D" w:rsidRPr="003A761E">
        <w:rPr>
          <w:sz w:val="28"/>
          <w:szCs w:val="28"/>
        </w:rPr>
        <w:t>Порядка о бесплатном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</w:t>
      </w:r>
      <w:r w:rsidR="007D592D">
        <w:rPr>
          <w:b/>
          <w:sz w:val="28"/>
          <w:szCs w:val="28"/>
        </w:rPr>
        <w:t xml:space="preserve"> </w:t>
      </w:r>
      <w:r w:rsidR="007D592D" w:rsidRPr="003A761E">
        <w:rPr>
          <w:sz w:val="28"/>
          <w:szCs w:val="28"/>
        </w:rPr>
        <w:t>ведения личного подсобного хозяйства</w:t>
      </w:r>
      <w:r w:rsidR="007D592D" w:rsidRPr="003A761E">
        <w:rPr>
          <w:sz w:val="28"/>
          <w:szCs w:val="28"/>
        </w:rPr>
        <w:t xml:space="preserve"> изложить в новой редакции</w:t>
      </w:r>
      <w:r w:rsidRPr="003A761E">
        <w:rPr>
          <w:bCs/>
          <w:color w:val="0E2F43"/>
          <w:sz w:val="28"/>
          <w:szCs w:val="28"/>
        </w:rPr>
        <w:t>:</w:t>
      </w:r>
    </w:p>
    <w:p w:rsidR="00DC7D03" w:rsidRPr="003A761E" w:rsidRDefault="003A761E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proofErr w:type="gramStart"/>
      <w:r w:rsidRPr="003A761E">
        <w:rPr>
          <w:bCs/>
          <w:iCs/>
          <w:color w:val="0E2F43"/>
          <w:sz w:val="28"/>
          <w:szCs w:val="28"/>
        </w:rPr>
        <w:t>«</w:t>
      </w:r>
      <w:r w:rsidR="00DC7D03" w:rsidRPr="003A761E">
        <w:rPr>
          <w:bCs/>
          <w:iCs/>
          <w:color w:val="0E2F43"/>
          <w:sz w:val="28"/>
          <w:szCs w:val="28"/>
        </w:rPr>
        <w:t>2) семьям,  имеющим на содержании трех и более несовершеннолетних детей (в том числе усыновленных (удочеренных)) в возрасте до 18 лет, или детей обучающихся в образовательных учреждениях по очной форме обучения, но не более чем до достижения ими возраста 23 лет, а также гражданам, принявшим на воспитание в приемную семью трех и более детей в возрасте до 18 лет.</w:t>
      </w:r>
      <w:proofErr w:type="gramEnd"/>
    </w:p>
    <w:p w:rsidR="00DC7D03" w:rsidRPr="003A761E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 w:rsidRPr="003A761E">
        <w:rPr>
          <w:bCs/>
          <w:iCs/>
          <w:color w:val="0E2F43"/>
          <w:sz w:val="28"/>
          <w:szCs w:val="28"/>
        </w:rPr>
        <w:t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было отменено усыновление, в отношении которых прекращен договор о приемной семье, вступившие в брак</w:t>
      </w:r>
      <w:proofErr w:type="gramStart"/>
      <w:r w:rsidRPr="003A761E">
        <w:rPr>
          <w:bCs/>
          <w:iCs/>
          <w:color w:val="0E2F43"/>
          <w:sz w:val="28"/>
          <w:szCs w:val="28"/>
        </w:rPr>
        <w:t>.</w:t>
      </w:r>
      <w:r w:rsidR="003A761E" w:rsidRPr="003A761E">
        <w:rPr>
          <w:bCs/>
          <w:iCs/>
          <w:color w:val="0E2F43"/>
          <w:sz w:val="28"/>
          <w:szCs w:val="28"/>
        </w:rPr>
        <w:t>»</w:t>
      </w:r>
      <w:proofErr w:type="gramEnd"/>
    </w:p>
    <w:p w:rsidR="00DC7D03" w:rsidRPr="00DC7D03" w:rsidRDefault="00DC7D03" w:rsidP="00DC7D03">
      <w:pPr>
        <w:shd w:val="clear" w:color="auto" w:fill="FFFFFF"/>
        <w:spacing w:before="180" w:after="180"/>
        <w:jc w:val="both"/>
        <w:textAlignment w:val="top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 xml:space="preserve">   </w:t>
      </w:r>
      <w:r w:rsidR="0060700D">
        <w:rPr>
          <w:color w:val="0E2F43"/>
          <w:sz w:val="28"/>
          <w:szCs w:val="28"/>
        </w:rPr>
        <w:t>2.</w:t>
      </w:r>
      <w:r w:rsidR="0060700D" w:rsidRPr="00EE45C6">
        <w:rPr>
          <w:color w:val="0E2F43"/>
          <w:sz w:val="28"/>
          <w:szCs w:val="28"/>
        </w:rPr>
        <w:t>Настоящее решение вступает в силу со дня его подписания и подлежит  размещению  на официальном сайте муниципального образования «Ольховский сельсовет» Хомутовского района  Курской области в сети «Интернет». </w:t>
      </w:r>
      <w:r>
        <w:rPr>
          <w:color w:val="0E2F43"/>
          <w:sz w:val="28"/>
          <w:szCs w:val="28"/>
        </w:rPr>
        <w:t xml:space="preserve"> </w:t>
      </w:r>
    </w:p>
    <w:p w:rsidR="00A415EA" w:rsidRPr="00CC6C35" w:rsidRDefault="00A415EA" w:rsidP="00BC35BA">
      <w:pPr>
        <w:jc w:val="both"/>
        <w:rPr>
          <w:sz w:val="28"/>
          <w:szCs w:val="28"/>
        </w:rPr>
      </w:pPr>
    </w:p>
    <w:p w:rsidR="00BC35BA" w:rsidRPr="00A415EA" w:rsidRDefault="00BC35BA" w:rsidP="00BC35BA">
      <w:pPr>
        <w:jc w:val="both"/>
        <w:rPr>
          <w:sz w:val="28"/>
          <w:szCs w:val="28"/>
        </w:rPr>
      </w:pPr>
      <w:r w:rsidRPr="00A415EA">
        <w:rPr>
          <w:sz w:val="28"/>
          <w:szCs w:val="28"/>
        </w:rPr>
        <w:t xml:space="preserve">Глава </w:t>
      </w:r>
      <w:r w:rsidR="00AB7E2C">
        <w:rPr>
          <w:sz w:val="28"/>
          <w:szCs w:val="28"/>
        </w:rPr>
        <w:t>Ольховского</w:t>
      </w:r>
      <w:r w:rsidR="00A415EA" w:rsidRPr="00A415EA">
        <w:rPr>
          <w:sz w:val="28"/>
          <w:szCs w:val="28"/>
        </w:rPr>
        <w:t xml:space="preserve"> сельсовета</w:t>
      </w:r>
    </w:p>
    <w:p w:rsidR="00A36951" w:rsidRDefault="002F3E2F" w:rsidP="00805284">
      <w:pPr>
        <w:jc w:val="both"/>
        <w:rPr>
          <w:sz w:val="28"/>
          <w:szCs w:val="28"/>
        </w:rPr>
      </w:pPr>
      <w:r w:rsidRPr="00A415EA">
        <w:rPr>
          <w:sz w:val="28"/>
          <w:szCs w:val="28"/>
        </w:rPr>
        <w:t>Хомутовского</w:t>
      </w:r>
      <w:r w:rsidR="00A415EA" w:rsidRPr="00A415EA">
        <w:rPr>
          <w:sz w:val="28"/>
          <w:szCs w:val="28"/>
        </w:rPr>
        <w:t xml:space="preserve"> района Курской области             </w:t>
      </w:r>
      <w:r w:rsidR="00BC35BA" w:rsidRPr="00A415EA">
        <w:rPr>
          <w:sz w:val="28"/>
          <w:szCs w:val="28"/>
        </w:rPr>
        <w:t xml:space="preserve">   </w:t>
      </w:r>
      <w:r w:rsidR="00A415EA">
        <w:rPr>
          <w:sz w:val="28"/>
          <w:szCs w:val="28"/>
        </w:rPr>
        <w:t xml:space="preserve"> </w:t>
      </w:r>
      <w:r w:rsidR="00BC35BA" w:rsidRPr="00A415EA">
        <w:rPr>
          <w:sz w:val="28"/>
          <w:szCs w:val="28"/>
        </w:rPr>
        <w:t xml:space="preserve">           </w:t>
      </w:r>
      <w:r w:rsidR="00AB7E2C">
        <w:rPr>
          <w:sz w:val="28"/>
          <w:szCs w:val="28"/>
        </w:rPr>
        <w:t>В.А.Талдыкин</w:t>
      </w:r>
    </w:p>
    <w:p w:rsidR="00985A4C" w:rsidRDefault="00985A4C" w:rsidP="00805284">
      <w:pPr>
        <w:jc w:val="both"/>
        <w:rPr>
          <w:sz w:val="28"/>
          <w:szCs w:val="28"/>
        </w:rPr>
      </w:pPr>
    </w:p>
    <w:p w:rsidR="00985A4C" w:rsidRDefault="00985A4C" w:rsidP="00805284">
      <w:pPr>
        <w:jc w:val="both"/>
        <w:rPr>
          <w:sz w:val="28"/>
          <w:szCs w:val="28"/>
        </w:rPr>
      </w:pPr>
    </w:p>
    <w:p w:rsidR="00985A4C" w:rsidRDefault="00985A4C" w:rsidP="00805284">
      <w:pPr>
        <w:jc w:val="both"/>
        <w:rPr>
          <w:sz w:val="28"/>
          <w:szCs w:val="28"/>
        </w:rPr>
      </w:pPr>
    </w:p>
    <w:p w:rsidR="00973C63" w:rsidRDefault="00973C63" w:rsidP="00BE7C0D">
      <w:pPr>
        <w:ind w:left="5670"/>
        <w:jc w:val="right"/>
      </w:pPr>
      <w:bookmarkStart w:id="0" w:name="_GoBack"/>
      <w:bookmarkEnd w:id="0"/>
    </w:p>
    <w:sectPr w:rsidR="00973C63" w:rsidSect="0062401B">
      <w:pgSz w:w="11906" w:h="16838"/>
      <w:pgMar w:top="1134" w:right="124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8CB"/>
    <w:multiLevelType w:val="hybridMultilevel"/>
    <w:tmpl w:val="6B122216"/>
    <w:lvl w:ilvl="0" w:tplc="2C620E8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BA"/>
    <w:rsid w:val="00162156"/>
    <w:rsid w:val="001F2DC5"/>
    <w:rsid w:val="00220F7D"/>
    <w:rsid w:val="002F3E2F"/>
    <w:rsid w:val="00393E72"/>
    <w:rsid w:val="003A761E"/>
    <w:rsid w:val="0060700D"/>
    <w:rsid w:val="0062401B"/>
    <w:rsid w:val="007B55B0"/>
    <w:rsid w:val="007D592D"/>
    <w:rsid w:val="00805284"/>
    <w:rsid w:val="00811771"/>
    <w:rsid w:val="00973C63"/>
    <w:rsid w:val="00985A4C"/>
    <w:rsid w:val="009A29BB"/>
    <w:rsid w:val="009C6105"/>
    <w:rsid w:val="00A36951"/>
    <w:rsid w:val="00A415EA"/>
    <w:rsid w:val="00A624FA"/>
    <w:rsid w:val="00AB7E2C"/>
    <w:rsid w:val="00B3324D"/>
    <w:rsid w:val="00BC35BA"/>
    <w:rsid w:val="00BE7C0D"/>
    <w:rsid w:val="00CC6C35"/>
    <w:rsid w:val="00CE0440"/>
    <w:rsid w:val="00D0675D"/>
    <w:rsid w:val="00D12137"/>
    <w:rsid w:val="00D255D0"/>
    <w:rsid w:val="00DC7D03"/>
    <w:rsid w:val="00E72026"/>
    <w:rsid w:val="00E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5A4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85A4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5">
    <w:name w:val="Hyperlink"/>
    <w:basedOn w:val="a0"/>
    <w:uiPriority w:val="99"/>
    <w:semiHidden/>
    <w:unhideWhenUsed/>
    <w:rsid w:val="00CE0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5A4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85A4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5">
    <w:name w:val="Hyperlink"/>
    <w:basedOn w:val="a0"/>
    <w:uiPriority w:val="99"/>
    <w:semiHidden/>
    <w:unhideWhenUsed/>
    <w:rsid w:val="00CE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2015-05-15T10:24:00Z</cp:lastPrinted>
  <dcterms:created xsi:type="dcterms:W3CDTF">2015-05-15T10:26:00Z</dcterms:created>
  <dcterms:modified xsi:type="dcterms:W3CDTF">2015-05-15T10:26:00Z</dcterms:modified>
</cp:coreProperties>
</file>